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AF" w:rsidRPr="00716A8D" w:rsidRDefault="003D7FAF" w:rsidP="003D7FAF">
      <w:pPr>
        <w:rPr>
          <w:b/>
          <w:sz w:val="28"/>
          <w:szCs w:val="28"/>
          <w:u w:val="single"/>
        </w:rPr>
      </w:pPr>
      <w:r w:rsidRPr="00716A8D">
        <w:rPr>
          <w:b/>
          <w:sz w:val="28"/>
          <w:szCs w:val="28"/>
          <w:u w:val="single"/>
        </w:rPr>
        <w:t>ΚΕΙΜΕΝΑ ΝΕΟΕΛΛΗΝΙΚΗΣ ΛΟΓΟΤΕΧΝΙΑΣ    Α΄</w:t>
      </w:r>
    </w:p>
    <w:p w:rsidR="003D7FAF" w:rsidRPr="00257E87" w:rsidRDefault="003D7FAF" w:rsidP="003D7F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1</w:t>
      </w:r>
      <w:r w:rsidRPr="00257E8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ΛΑΪΚΟ </w:t>
      </w:r>
      <w:r w:rsidRPr="00257E87">
        <w:rPr>
          <w:b/>
          <w:sz w:val="24"/>
          <w:szCs w:val="24"/>
        </w:rPr>
        <w:t>ΠΑΡΑΜΥΘΙ «ΤΟ ΠΙΟ ΓΛΥΚΟ ΨΩΜΙ »</w:t>
      </w:r>
      <w:r w:rsidRPr="000B5574">
        <w:t xml:space="preserve"> </w:t>
      </w:r>
    </w:p>
    <w:p w:rsidR="003D7FAF" w:rsidRPr="00257E87" w:rsidRDefault="003D7FAF" w:rsidP="003D7F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2</w:t>
      </w:r>
      <w:r w:rsidRPr="00257E8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Ν.</w:t>
      </w:r>
      <w:r w:rsidRPr="00257E87">
        <w:rPr>
          <w:b/>
          <w:sz w:val="24"/>
          <w:szCs w:val="24"/>
        </w:rPr>
        <w:t xml:space="preserve"> ΚΑΖΑΝΤΖΑΚ</w:t>
      </w:r>
      <w:r>
        <w:rPr>
          <w:b/>
          <w:sz w:val="24"/>
          <w:szCs w:val="24"/>
        </w:rPr>
        <w:t xml:space="preserve">ΗΣ, «Η ΝΕΑ ΠΑΙΔΑΓΩΓΙΚΗ», </w:t>
      </w:r>
    </w:p>
    <w:p w:rsidR="003D7FAF" w:rsidRDefault="003D7FAF" w:rsidP="003D7F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3</w:t>
      </w:r>
      <w:r w:rsidRPr="00257E8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ΕΙΡΗΝΗ </w:t>
      </w:r>
      <w:r w:rsidRPr="00257E87">
        <w:rPr>
          <w:b/>
          <w:sz w:val="24"/>
          <w:szCs w:val="24"/>
        </w:rPr>
        <w:t xml:space="preserve"> ΜΑΡΡΑ, «ΤΑ ΚΟΚΚΙΝΑ Λ</w:t>
      </w:r>
      <w:r>
        <w:rPr>
          <w:b/>
          <w:sz w:val="24"/>
          <w:szCs w:val="24"/>
        </w:rPr>
        <w:t xml:space="preserve">ΟΥΣΤΡΙΝΙΑ» </w:t>
      </w:r>
    </w:p>
    <w:p w:rsidR="003D7FAF" w:rsidRDefault="003D7FAF" w:rsidP="003D7F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4.ΖΩΡΖ ΣΑΡΗ « ΝΙΝΕΤ»</w:t>
      </w:r>
    </w:p>
    <w:p w:rsidR="003D7FAF" w:rsidRDefault="003D7FAF" w:rsidP="003D7F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5.ΔΗΜ.ΨΑΘΑΣ «ΟΙ ΠΙΤΣΙΡΙΚΟΙ»</w:t>
      </w:r>
    </w:p>
    <w:p w:rsidR="003D7FAF" w:rsidRDefault="003D7FAF" w:rsidP="003D7FAF">
      <w:pPr>
        <w:tabs>
          <w:tab w:val="left" w:pos="258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6.ΕΥΓΕΝΙΑ ΦΑΚΙΝΟΥ «Η ΖΩΗ ΣΤΗ ΣΥΜΗ»</w:t>
      </w:r>
    </w:p>
    <w:p w:rsidR="003D7FAF" w:rsidRDefault="003D7FAF" w:rsidP="003D7FAF">
      <w:pPr>
        <w:tabs>
          <w:tab w:val="left" w:pos="258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7.ΜΑΡΙΑ ΠΥΛΙΩΤΟΥ «ΛΕΩΝΗ»</w:t>
      </w:r>
    </w:p>
    <w:p w:rsidR="003D7FAF" w:rsidRPr="00EB1280" w:rsidRDefault="003D7FAF" w:rsidP="003D7FAF">
      <w:pPr>
        <w:tabs>
          <w:tab w:val="left" w:pos="258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8.ΛΟΥΪΣ ΣΕΠΟΥΛΒΕΔΑ «ΤΟ ΜΑΥΡΟ ΚΥΜΑ»</w:t>
      </w:r>
    </w:p>
    <w:p w:rsidR="00246099" w:rsidRDefault="00246099"/>
    <w:sectPr w:rsidR="00246099" w:rsidSect="00246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3D7FAF"/>
    <w:rsid w:val="0002758D"/>
    <w:rsid w:val="000B79E9"/>
    <w:rsid w:val="0016681B"/>
    <w:rsid w:val="00246099"/>
    <w:rsid w:val="003D7FAF"/>
    <w:rsid w:val="0058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2024-05-28T08:05:00Z</dcterms:created>
  <dcterms:modified xsi:type="dcterms:W3CDTF">2024-05-28T08:05:00Z</dcterms:modified>
</cp:coreProperties>
</file>